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6"/>
          <w:szCs w:val="26"/>
        </w:rPr>
      </w:pPr>
    </w:p>
    <w:p>
      <w:pPr>
        <w:spacing w:before="0" w:after="12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УИД: 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0023-01-2024-00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№ 5-</w:t>
      </w:r>
      <w:r>
        <w:rPr>
          <w:rFonts w:ascii="Times New Roman" w:eastAsia="Times New Roman" w:hAnsi="Times New Roman" w:cs="Times New Roman"/>
          <w:sz w:val="26"/>
          <w:szCs w:val="26"/>
        </w:rPr>
        <w:t>42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-2301/2024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18 июня 2024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город Покачи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1 Нижневартовского судебного района Янбаева Г.Х. (ХМАО - Югра, г. Покачи, пер. Майский, дом № 2),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участием лица привлекаемого к административной ответственности Евдокименко Е.В.,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 в отношении Евдокименко Евгения Владимировича, </w:t>
      </w:r>
      <w:r>
        <w:rPr>
          <w:rStyle w:val="cat-PassportDatagrp-24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3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гражданина РФ, не работающего, являющегося инвалидом II группы, проживающего по адресу: ХМАО – </w:t>
      </w:r>
      <w:r>
        <w:rPr>
          <w:rStyle w:val="cat-Addressgrp-4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привлекаемого к административной ответственности за совершение административного правонарушения, предусмотренного частью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статьей </w:t>
      </w:r>
      <w:r>
        <w:rPr>
          <w:rFonts w:ascii="Times New Roman" w:eastAsia="Times New Roman" w:hAnsi="Times New Roman" w:cs="Times New Roman"/>
          <w:sz w:val="26"/>
          <w:szCs w:val="26"/>
        </w:rPr>
        <w:t>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(далее по тексту КоАП РФ), ранее привлекавшегося к административной ответственности за совершение одного однородного правонарушения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Евдокименко Е.В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27 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00 час. 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находясь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ХМАО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5rplc-1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будучи привлеченн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22 декабря 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к административной ответственности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19.24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к административному наказанию 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2 500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наложенный на не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>мирового судьи судебного участка № 1 Нижневартовского судебного 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 5-</w:t>
      </w:r>
      <w:r>
        <w:rPr>
          <w:rFonts w:ascii="Times New Roman" w:eastAsia="Times New Roman" w:hAnsi="Times New Roman" w:cs="Times New Roman"/>
          <w:sz w:val="26"/>
          <w:szCs w:val="26"/>
        </w:rPr>
        <w:t>894</w:t>
      </w:r>
      <w:r>
        <w:rPr>
          <w:rFonts w:ascii="Times New Roman" w:eastAsia="Times New Roman" w:hAnsi="Times New Roman" w:cs="Times New Roman"/>
          <w:sz w:val="26"/>
          <w:szCs w:val="26"/>
        </w:rPr>
        <w:t>-2301/202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, не уплатил штраф в предусмотренный ст. 32.2 КоАП РФ шестидесятидневный срок со дня вступления постановления о наложении административного штрафа в законную силу, то есть в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действиях усматривается состав административного правонарушения, предусмотренного ч. 1 ст. 20.25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Евдокименко Е.В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заседани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вину признал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суду сообщил, что штраф </w:t>
      </w:r>
      <w:r>
        <w:rPr>
          <w:rFonts w:ascii="Times New Roman" w:eastAsia="Times New Roman" w:hAnsi="Times New Roman" w:cs="Times New Roman"/>
          <w:sz w:val="26"/>
          <w:szCs w:val="26"/>
        </w:rPr>
        <w:t>не оплачивал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совершенном правонарушении раскаял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Евдокименко Е.В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причастность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совершению правонарушения в полном объёме подтверждается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признательными показаниями,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совокупностью представленных материалов: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szCs w:val="26"/>
        </w:rPr>
        <w:t>90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18 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 года</w:t>
      </w:r>
      <w:r>
        <w:rPr>
          <w:rFonts w:ascii="Times New Roman" w:eastAsia="Times New Roman" w:hAnsi="Times New Roman" w:cs="Times New Roman"/>
          <w:sz w:val="26"/>
          <w:szCs w:val="26"/>
        </w:rPr>
        <w:t>, составленном в соответствии с требованиями ст. ст. 28.2-28.3 КоАП РФ;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мирового судьи судебного участка № 1 Нижневартовского судебного района № 5-</w:t>
      </w:r>
      <w:r>
        <w:rPr>
          <w:rFonts w:ascii="Times New Roman" w:eastAsia="Times New Roman" w:hAnsi="Times New Roman" w:cs="Times New Roman"/>
          <w:sz w:val="26"/>
          <w:szCs w:val="26"/>
        </w:rPr>
        <w:t>894</w:t>
      </w:r>
      <w:r>
        <w:rPr>
          <w:rFonts w:ascii="Times New Roman" w:eastAsia="Times New Roman" w:hAnsi="Times New Roman" w:cs="Times New Roman"/>
          <w:sz w:val="26"/>
          <w:szCs w:val="26"/>
        </w:rPr>
        <w:t>-2301/202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22 декабря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19.24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которым лицо, привлекаемое к административной ответственности, подвергнуто к административному штрафу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2 500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 Указанное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27 января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right="14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Также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судебном заседании исследованы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паспорта на имя </w:t>
      </w:r>
      <w:r>
        <w:rPr>
          <w:rFonts w:ascii="Times New Roman" w:eastAsia="Times New Roman" w:hAnsi="Times New Roman" w:cs="Times New Roman"/>
          <w:sz w:val="26"/>
          <w:szCs w:val="26"/>
        </w:rPr>
        <w:t>Евдокименко Е.В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сводка информации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физическое лицо на имя </w:t>
      </w:r>
      <w:r>
        <w:rPr>
          <w:rFonts w:ascii="Times New Roman" w:eastAsia="Times New Roman" w:hAnsi="Times New Roman" w:cs="Times New Roman"/>
          <w:sz w:val="26"/>
          <w:szCs w:val="26"/>
        </w:rPr>
        <w:t>Евдокименко Е.В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копия справки МСЭ-2022 от 15 мая 2024 года на имя Евдокименко Е.В.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widowControl w:val="0"/>
        <w:spacing w:before="0" w:after="0"/>
        <w:ind w:right="14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мировым судьей в соответствии с правилами ст. 26.11 Кодекса Российской Федерации об административных правонарушениях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Евдокименко Е.В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ч. 1 ст.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ст. 31.5 Кодекса Российской Федерации об административных правонарушениях.</w:t>
      </w:r>
    </w:p>
    <w:p>
      <w:pPr>
        <w:widowControl w:val="0"/>
        <w:spacing w:before="0" w:after="0"/>
        <w:ind w:right="14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бездействие </w:t>
      </w:r>
      <w:r>
        <w:rPr>
          <w:rFonts w:ascii="Times New Roman" w:eastAsia="Times New Roman" w:hAnsi="Times New Roman" w:cs="Times New Roman"/>
          <w:sz w:val="26"/>
          <w:szCs w:val="26"/>
        </w:rPr>
        <w:t>Евдокименко Е.В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ч. 1 ст. 20.25 КоАП РФ - неуплата административного штрафа в срок, предусмотренный КоАП РФ.</w:t>
      </w:r>
    </w:p>
    <w:p>
      <w:pPr>
        <w:widowControl w:val="0"/>
        <w:spacing w:before="0" w:after="0"/>
        <w:ind w:right="14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РФ, </w:t>
      </w:r>
      <w:r>
        <w:rPr>
          <w:rFonts w:ascii="Times New Roman" w:eastAsia="Times New Roman" w:hAnsi="Times New Roman" w:cs="Times New Roman"/>
          <w:sz w:val="26"/>
          <w:szCs w:val="26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п</w:t>
      </w:r>
      <w:r>
        <w:rPr>
          <w:rFonts w:ascii="Times New Roman" w:eastAsia="Times New Roman" w:hAnsi="Times New Roman" w:cs="Times New Roman"/>
          <w:sz w:val="26"/>
          <w:szCs w:val="26"/>
        </w:rPr>
        <w:t>ри назначении наказания суд, учитывая характер совершенного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правонарушения, личность виновного, его имущественное положение, </w:t>
      </w:r>
      <w:r>
        <w:rPr>
          <w:rFonts w:ascii="Times New Roman" w:eastAsia="Times New Roman" w:hAnsi="Times New Roman" w:cs="Times New Roman"/>
          <w:sz w:val="26"/>
          <w:szCs w:val="26"/>
        </w:rPr>
        <w:t>его состояние здоровья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отсутствие обстоятельств, смягчающих административную ответственность, предусмотренных ст. 4.2 КоАП РФ, наличие обстоятельств, отягчающих административную ответственность, предусмотренных ст. 4.3 КоАП РФ - повторное совершение однородных правонарушений,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наличие обстоятельств, препятствующих назначению административного наказания в виде обязательных работ и административного ареста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наличие социальной инвалидности </w:t>
      </w:r>
      <w:r>
        <w:rPr>
          <w:rFonts w:ascii="Times New Roman" w:eastAsia="Times New Roman" w:hAnsi="Times New Roman" w:cs="Times New Roman"/>
          <w:sz w:val="26"/>
          <w:szCs w:val="26"/>
        </w:rPr>
        <w:t>II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Евдокименко Е.В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 в размере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санкцией ч. 1 </w:t>
      </w:r>
      <w:hyperlink r:id="rId4" w:anchor="/document/12125267/entry/202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ст.20.2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руководствуясь ст.ст. 29.9 - 29.11 Кодекса РФ «Об административных правонарушениях», мировой судья, 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</w:p>
    <w:p>
      <w:pPr>
        <w:spacing w:before="0" w:after="0" w:line="230" w:lineRule="auto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Евдокименко Евгения Владимировича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частью 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статьи </w:t>
      </w:r>
      <w:r>
        <w:rPr>
          <w:rFonts w:ascii="Times New Roman" w:eastAsia="Times New Roman" w:hAnsi="Times New Roman" w:cs="Times New Roman"/>
          <w:sz w:val="26"/>
          <w:szCs w:val="26"/>
        </w:rPr>
        <w:t>20.2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Кодекса РФ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5 000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пять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тысяч) рублей. </w:t>
      </w:r>
    </w:p>
    <w:p>
      <w:pPr>
        <w:widowControl w:val="0"/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>
        <w:rPr>
          <w:rFonts w:ascii="Times New Roman" w:eastAsia="Times New Roman" w:hAnsi="Times New Roman" w:cs="Times New Roman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08080), номер счета получателя: 03100643000000018700,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счёт (ЕКС): 40102810245370000007, Банк: РКЦ Ханты-Мансийск//УФК по ХМАО – Югре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г. Ханты-Мансийск, БИК 007162163 ИНН 8601073664, КПП 860101001,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0412365400235004292420117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КБК 72011601203019000140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ОКТМО 71884000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QR</w:t>
      </w:r>
      <w:r>
        <w:rPr>
          <w:rFonts w:ascii="Times New Roman" w:eastAsia="Times New Roman" w:hAnsi="Times New Roman" w:cs="Times New Roman"/>
          <w:sz w:val="26"/>
          <w:szCs w:val="26"/>
        </w:rPr>
        <w:t>-код для оп</w:t>
      </w:r>
      <w:r>
        <w:rPr>
          <w:rFonts w:ascii="Times New Roman" w:eastAsia="Times New Roman" w:hAnsi="Times New Roman" w:cs="Times New Roman"/>
          <w:sz w:val="26"/>
          <w:szCs w:val="26"/>
        </w:rPr>
        <w:t>латы административного штрафа.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Информация для плательщика по </w:t>
      </w:r>
      <w:r>
        <w:rPr>
          <w:rFonts w:ascii="Times New Roman" w:eastAsia="Times New Roman" w:hAnsi="Times New Roman" w:cs="Times New Roman"/>
          <w:sz w:val="26"/>
          <w:szCs w:val="26"/>
        </w:rPr>
        <w:t>QR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-код.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оплате административного штрафа </w:t>
      </w:r>
      <w:r>
        <w:rPr>
          <w:rFonts w:ascii="Times New Roman" w:eastAsia="Times New Roman" w:hAnsi="Times New Roman" w:cs="Times New Roman"/>
          <w:sz w:val="26"/>
          <w:szCs w:val="26"/>
        </w:rPr>
        <w:t>подлежат самостоятельному заполнению следующие позиции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назначение платежа (оплата административного штрафа);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уникальный идентификационный номер (</w:t>
      </w:r>
      <w:r>
        <w:rPr>
          <w:rFonts w:ascii="Times New Roman" w:eastAsia="Times New Roman" w:hAnsi="Times New Roman" w:cs="Times New Roman"/>
          <w:sz w:val="26"/>
          <w:szCs w:val="26"/>
        </w:rPr>
        <w:t>0412365400235004292420117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ОКТМО (</w:t>
      </w:r>
      <w:r>
        <w:rPr>
          <w:rFonts w:ascii="Times New Roman" w:eastAsia="Times New Roman" w:hAnsi="Times New Roman" w:cs="Times New Roman"/>
          <w:sz w:val="26"/>
          <w:szCs w:val="26"/>
        </w:rPr>
        <w:t>71884000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код бюджетной классификации (</w:t>
      </w:r>
      <w:r>
        <w:rPr>
          <w:rFonts w:ascii="Times New Roman" w:eastAsia="Times New Roman" w:hAnsi="Times New Roman" w:cs="Times New Roman"/>
          <w:sz w:val="26"/>
          <w:szCs w:val="26"/>
        </w:rPr>
        <w:t>72011601203019000140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наименование документа основания (№ 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429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-2301/2024 от </w:t>
      </w:r>
      <w:r>
        <w:rPr>
          <w:rFonts w:ascii="Times New Roman" w:eastAsia="Times New Roman" w:hAnsi="Times New Roman" w:cs="Times New Roman"/>
          <w:sz w:val="26"/>
          <w:szCs w:val="26"/>
        </w:rPr>
        <w:t>18.06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);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 сумму административного штрафа (</w:t>
      </w:r>
      <w:r>
        <w:rPr>
          <w:rFonts w:ascii="Times New Roman" w:eastAsia="Times New Roman" w:hAnsi="Times New Roman" w:cs="Times New Roman"/>
          <w:sz w:val="26"/>
          <w:szCs w:val="26"/>
        </w:rPr>
        <w:t>5 000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00 копеек</w:t>
      </w:r>
      <w:r>
        <w:rPr>
          <w:rFonts w:ascii="Times New Roman" w:eastAsia="Times New Roman" w:hAnsi="Times New Roman" w:cs="Times New Roman"/>
          <w:sz w:val="26"/>
          <w:szCs w:val="26"/>
        </w:rPr>
        <w:t>).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Квитанция об уплате штрафа в 60-дневный срок предъявляется мировому судье судебного участка № 1 Нижневартовского судебного района, неуплата административного штрафа в указанный срок, в соответствии с ч. 1 ст. 20.25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десяти суток со дня вручения или получения копии постановления в Нижневартовский районный суд ХМАО - Югры через мирового судью судебного участка № 1 Нижневартовского судебного района.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rPr>
          <w:sz w:val="26"/>
          <w:szCs w:val="26"/>
        </w:rPr>
      </w:pPr>
    </w:p>
    <w:p>
      <w:pPr>
        <w:widowControl w:val="0"/>
        <w:spacing w:before="0" w:after="0"/>
        <w:rPr>
          <w:sz w:val="26"/>
          <w:szCs w:val="26"/>
        </w:rPr>
      </w:pPr>
    </w:p>
    <w:p>
      <w:pPr>
        <w:widowControl w:val="0"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судья: подпись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widowControl w:val="0"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Г.Х. Янбаева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Постановление не вступило в законную силу.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Копия верна: подлинный документ находится на судебном участке № 1 Нижневартовского судебного района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в деле об административном правонарушении № 5-</w:t>
      </w:r>
      <w:r>
        <w:rPr>
          <w:rFonts w:ascii="Times New Roman" w:eastAsia="Times New Roman" w:hAnsi="Times New Roman" w:cs="Times New Roman"/>
          <w:sz w:val="16"/>
          <w:szCs w:val="16"/>
        </w:rPr>
        <w:t>42</w:t>
      </w:r>
      <w:r>
        <w:rPr>
          <w:rFonts w:ascii="Times New Roman" w:eastAsia="Times New Roman" w:hAnsi="Times New Roman" w:cs="Times New Roman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sz w:val="16"/>
          <w:szCs w:val="16"/>
        </w:rPr>
        <w:t>-2301/2024</w:t>
      </w:r>
    </w:p>
    <w:p>
      <w:pPr>
        <w:widowControl w:val="0"/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Секретарь судебного заседания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___________________ </w:t>
      </w:r>
      <w:r>
        <w:rPr>
          <w:rFonts w:ascii="Times New Roman" w:eastAsia="Times New Roman" w:hAnsi="Times New Roman" w:cs="Times New Roman"/>
          <w:sz w:val="16"/>
          <w:szCs w:val="16"/>
        </w:rPr>
        <w:t>Н.В. Морару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071888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Addressgrp-5rplc-14">
    <w:name w:val="cat-Address grp-5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921E9-A186-438A-AE45-A5A103007BC8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